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300" w:rsidRDefault="004A6300" w:rsidP="004A6300">
      <w:pPr>
        <w:jc w:val="center"/>
        <w:rPr>
          <w:rFonts w:ascii="华文楷体" w:eastAsia="华文楷体" w:hAnsi="华文楷体" w:cs="华文楷体"/>
          <w:b/>
          <w:bCs/>
          <w:sz w:val="32"/>
          <w:szCs w:val="32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>遵义医科大学第二附属医院医学伦理审查委员会</w:t>
      </w:r>
      <w:bookmarkStart w:id="0" w:name="_GoBack"/>
      <w:bookmarkEnd w:id="0"/>
    </w:p>
    <w:p w:rsidR="007173B7" w:rsidRPr="004A6300" w:rsidRDefault="00A433FC">
      <w:pPr>
        <w:jc w:val="center"/>
        <w:rPr>
          <w:rFonts w:ascii="华文楷体" w:eastAsia="华文楷体" w:hAnsi="华文楷体"/>
          <w:b/>
          <w:sz w:val="32"/>
          <w:szCs w:val="32"/>
        </w:rPr>
      </w:pPr>
      <w:r w:rsidRPr="004A6300">
        <w:rPr>
          <w:rFonts w:ascii="华文楷体" w:eastAsia="华文楷体" w:hAnsi="华文楷体" w:hint="eastAsia"/>
          <w:b/>
          <w:sz w:val="32"/>
          <w:szCs w:val="32"/>
        </w:rPr>
        <w:t>免除签署知情同意书申请表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7173B7">
        <w:trPr>
          <w:trHeight w:val="637"/>
        </w:trPr>
        <w:tc>
          <w:tcPr>
            <w:tcW w:w="2130" w:type="dxa"/>
            <w:vAlign w:val="center"/>
          </w:tcPr>
          <w:p w:rsidR="007173B7" w:rsidRDefault="00A433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6392" w:type="dxa"/>
            <w:gridSpan w:val="3"/>
          </w:tcPr>
          <w:p w:rsidR="007173B7" w:rsidRDefault="007173B7"/>
        </w:tc>
      </w:tr>
      <w:tr w:rsidR="007173B7">
        <w:trPr>
          <w:trHeight w:val="637"/>
        </w:trPr>
        <w:tc>
          <w:tcPr>
            <w:tcW w:w="2130" w:type="dxa"/>
            <w:vAlign w:val="center"/>
          </w:tcPr>
          <w:p w:rsidR="007173B7" w:rsidRDefault="00A433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项目发起单位</w:t>
            </w:r>
          </w:p>
        </w:tc>
        <w:tc>
          <w:tcPr>
            <w:tcW w:w="6392" w:type="dxa"/>
            <w:gridSpan w:val="3"/>
          </w:tcPr>
          <w:p w:rsidR="007173B7" w:rsidRDefault="007173B7"/>
        </w:tc>
      </w:tr>
      <w:tr w:rsidR="007173B7">
        <w:trPr>
          <w:trHeight w:val="561"/>
        </w:trPr>
        <w:tc>
          <w:tcPr>
            <w:tcW w:w="2130" w:type="dxa"/>
            <w:vAlign w:val="center"/>
          </w:tcPr>
          <w:p w:rsidR="007173B7" w:rsidRDefault="00A433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本院科室</w:t>
            </w:r>
          </w:p>
        </w:tc>
        <w:tc>
          <w:tcPr>
            <w:tcW w:w="2130" w:type="dxa"/>
          </w:tcPr>
          <w:p w:rsidR="007173B7" w:rsidRDefault="007173B7"/>
        </w:tc>
        <w:tc>
          <w:tcPr>
            <w:tcW w:w="2131" w:type="dxa"/>
            <w:vAlign w:val="center"/>
          </w:tcPr>
          <w:p w:rsidR="007173B7" w:rsidRDefault="00A433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申请者</w:t>
            </w:r>
          </w:p>
        </w:tc>
        <w:tc>
          <w:tcPr>
            <w:tcW w:w="2131" w:type="dxa"/>
          </w:tcPr>
          <w:p w:rsidR="007173B7" w:rsidRDefault="007173B7"/>
        </w:tc>
      </w:tr>
      <w:tr w:rsidR="007173B7">
        <w:trPr>
          <w:trHeight w:val="565"/>
        </w:trPr>
        <w:tc>
          <w:tcPr>
            <w:tcW w:w="2130" w:type="dxa"/>
            <w:vAlign w:val="center"/>
          </w:tcPr>
          <w:p w:rsidR="007173B7" w:rsidRDefault="00A433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本院主要研究者</w:t>
            </w:r>
          </w:p>
        </w:tc>
        <w:tc>
          <w:tcPr>
            <w:tcW w:w="6392" w:type="dxa"/>
            <w:gridSpan w:val="3"/>
          </w:tcPr>
          <w:p w:rsidR="007173B7" w:rsidRDefault="007173B7"/>
        </w:tc>
      </w:tr>
      <w:tr w:rsidR="007173B7">
        <w:tc>
          <w:tcPr>
            <w:tcW w:w="2130" w:type="dxa"/>
            <w:vAlign w:val="center"/>
          </w:tcPr>
          <w:p w:rsidR="007173B7" w:rsidRDefault="00A433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免签知情同</w:t>
            </w:r>
          </w:p>
          <w:p w:rsidR="007173B7" w:rsidRDefault="00A433FC">
            <w:pPr>
              <w:jc w:val="center"/>
            </w:pPr>
            <w:r>
              <w:rPr>
                <w:rFonts w:hint="eastAsia"/>
                <w:b/>
              </w:rPr>
              <w:t>意书范围</w:t>
            </w:r>
          </w:p>
        </w:tc>
        <w:tc>
          <w:tcPr>
            <w:tcW w:w="6392" w:type="dxa"/>
            <w:gridSpan w:val="3"/>
          </w:tcPr>
          <w:p w:rsidR="007173B7" w:rsidRDefault="00A433FC"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全部受试者均免除签署</w:t>
            </w:r>
          </w:p>
          <w:p w:rsidR="007173B7" w:rsidRDefault="00A433FC"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部分受试者均免除签署，</w:t>
            </w:r>
            <w:r>
              <w:rPr>
                <w:rFonts w:hint="eastAsia"/>
                <w:u w:val="single"/>
              </w:rPr>
              <w:t>请说明免签受试者范围（必填）</w:t>
            </w:r>
            <w:r>
              <w:rPr>
                <w:rFonts w:hint="eastAsia"/>
              </w:rPr>
              <w:t>：</w:t>
            </w:r>
          </w:p>
          <w:p w:rsidR="007173B7" w:rsidRDefault="00A433FC">
            <w:pPr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                                           </w:t>
            </w:r>
          </w:p>
          <w:p w:rsidR="007173B7" w:rsidRDefault="00A433FC">
            <w:pPr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注：选择部分免除选项，应同时提交知情同意书供伦理委员会审查。</w:t>
            </w:r>
          </w:p>
        </w:tc>
      </w:tr>
      <w:tr w:rsidR="007173B7">
        <w:tc>
          <w:tcPr>
            <w:tcW w:w="2130" w:type="dxa"/>
            <w:vAlign w:val="center"/>
          </w:tcPr>
          <w:p w:rsidR="007173B7" w:rsidRDefault="00A433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免除理由</w:t>
            </w:r>
          </w:p>
          <w:p w:rsidR="007173B7" w:rsidRDefault="00A433FC">
            <w:pPr>
              <w:jc w:val="center"/>
            </w:pPr>
            <w:r>
              <w:rPr>
                <w:rFonts w:hint="eastAsia"/>
                <w:b/>
              </w:rPr>
              <w:t>（请二选一）</w:t>
            </w:r>
          </w:p>
        </w:tc>
        <w:tc>
          <w:tcPr>
            <w:tcW w:w="6392" w:type="dxa"/>
            <w:gridSpan w:val="3"/>
          </w:tcPr>
          <w:p w:rsidR="007173B7" w:rsidRDefault="00A433FC">
            <w:r>
              <w:rPr>
                <w:rFonts w:asciiTheme="minorEastAsia" w:hAnsiTheme="minorEastAsia" w:hint="eastAsia"/>
              </w:rPr>
              <w:t>□A.</w:t>
            </w:r>
            <w:r>
              <w:rPr>
                <w:rFonts w:hint="eastAsia"/>
              </w:rPr>
              <w:t>利用可识别身份信息的人体材料或数据进行研究，已无法找到该受试者，且研究项目不涉及个人隐私和商业利益的；</w:t>
            </w:r>
          </w:p>
          <w:p w:rsidR="007173B7" w:rsidRDefault="00A433FC">
            <w:r>
              <w:rPr>
                <w:rFonts w:asciiTheme="minorEastAsia" w:hAnsiTheme="minorEastAsia" w:hint="eastAsia"/>
              </w:rPr>
              <w:t>□B.</w:t>
            </w:r>
            <w:r>
              <w:rPr>
                <w:rFonts w:hint="eastAsia"/>
              </w:rPr>
              <w:t>生物样本捐献者已经签署了知情同意书，同意所捐献样本及相关信息可用于</w:t>
            </w:r>
            <w:r>
              <w:rPr>
                <w:rFonts w:hint="eastAsia"/>
                <w:u w:val="single"/>
              </w:rPr>
              <w:t>所有医学研究的。</w:t>
            </w:r>
            <w:r>
              <w:rPr>
                <w:rFonts w:hint="eastAsia"/>
              </w:rPr>
              <w:t>或已签署的知情同意书对应的研究方案、范围、内容未发生变化的。</w:t>
            </w:r>
          </w:p>
        </w:tc>
      </w:tr>
      <w:tr w:rsidR="007173B7">
        <w:tc>
          <w:tcPr>
            <w:tcW w:w="2130" w:type="dxa"/>
            <w:vAlign w:val="center"/>
          </w:tcPr>
          <w:p w:rsidR="007173B7" w:rsidRDefault="00A433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重要提示</w:t>
            </w:r>
          </w:p>
          <w:p w:rsidR="007173B7" w:rsidRDefault="00A433FC">
            <w:pPr>
              <w:jc w:val="center"/>
            </w:pPr>
            <w:r>
              <w:rPr>
                <w:rFonts w:hint="eastAsia"/>
              </w:rPr>
              <w:t>（勾选理由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时，必须提供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）中附件）</w:t>
            </w:r>
          </w:p>
        </w:tc>
        <w:tc>
          <w:tcPr>
            <w:tcW w:w="6392" w:type="dxa"/>
            <w:gridSpan w:val="3"/>
          </w:tcPr>
          <w:p w:rsidR="007173B7" w:rsidRDefault="00A433FC">
            <w:pPr>
              <w:pStyle w:val="a8"/>
              <w:numPr>
                <w:ilvl w:val="0"/>
                <w:numId w:val="1"/>
              </w:numPr>
              <w:ind w:firstLineChars="0"/>
              <w:rPr>
                <w:b/>
              </w:rPr>
            </w:pPr>
            <w:r>
              <w:rPr>
                <w:rFonts w:hint="eastAsia"/>
                <w:b/>
              </w:rPr>
              <w:t>勾选免除理由</w:t>
            </w:r>
            <w:r>
              <w:rPr>
                <w:rFonts w:hint="eastAsia"/>
                <w:b/>
              </w:rPr>
              <w:t>A</w:t>
            </w:r>
          </w:p>
          <w:p w:rsidR="007173B7" w:rsidRDefault="00A433FC">
            <w:pPr>
              <w:pStyle w:val="a8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此表格主要研究者签字后，默认为研究者承诺此研究项目</w:t>
            </w:r>
            <w:r>
              <w:rPr>
                <w:rFonts w:hint="eastAsia"/>
                <w:u w:val="single"/>
              </w:rPr>
              <w:t>不涉及个人隐私和商业利益。</w:t>
            </w:r>
          </w:p>
          <w:p w:rsidR="007173B7" w:rsidRDefault="00A433FC">
            <w:pPr>
              <w:pStyle w:val="a8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  <w:u w:val="single"/>
              </w:rPr>
              <w:t>且获伦理批准后，在使用该受试者数据或样本前</w:t>
            </w:r>
            <w:r>
              <w:rPr>
                <w:rFonts w:hint="eastAsia"/>
                <w:b/>
                <w:u w:val="single"/>
              </w:rPr>
              <w:t>应尝试联系受试者</w:t>
            </w:r>
            <w:r>
              <w:rPr>
                <w:rFonts w:hint="eastAsia"/>
                <w:u w:val="single"/>
              </w:rPr>
              <w:t>，</w:t>
            </w:r>
            <w:r>
              <w:rPr>
                <w:rFonts w:hint="eastAsia"/>
              </w:rPr>
              <w:t>如联系到该名受试者，应尽可能邀请其回院签署知情同意书后方可使用其数据或样本；如联系到受试者，但受试者不愿回院签署书面知情通知书，应进行电话知情，获得口头同意方可使用其样本或数据；三次及以上联系不到受试者，方可使用其样本或数据；以上过程均需保存记录。</w:t>
            </w:r>
          </w:p>
          <w:p w:rsidR="007173B7" w:rsidRDefault="00A433FC">
            <w:pPr>
              <w:pStyle w:val="a8"/>
              <w:numPr>
                <w:ilvl w:val="0"/>
                <w:numId w:val="1"/>
              </w:numPr>
              <w:ind w:firstLineChars="0"/>
              <w:rPr>
                <w:b/>
              </w:rPr>
            </w:pPr>
            <w:r>
              <w:rPr>
                <w:rFonts w:hint="eastAsia"/>
                <w:b/>
              </w:rPr>
              <w:t>勾选免除理由</w:t>
            </w:r>
            <w:r>
              <w:rPr>
                <w:rFonts w:hint="eastAsia"/>
                <w:b/>
              </w:rPr>
              <w:t>B</w:t>
            </w:r>
          </w:p>
          <w:p w:rsidR="007173B7" w:rsidRDefault="00A433FC">
            <w:pPr>
              <w:pStyle w:val="a8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需确认捐献样本或信息时所签署的知情同意书</w:t>
            </w:r>
            <w:r>
              <w:rPr>
                <w:rFonts w:hint="eastAsia"/>
                <w:u w:val="single"/>
              </w:rPr>
              <w:t>已经通过本院伦理委员会批准</w:t>
            </w:r>
            <w:r>
              <w:rPr>
                <w:rFonts w:hint="eastAsia"/>
              </w:rPr>
              <w:t>，否则视为无效；</w:t>
            </w:r>
          </w:p>
          <w:p w:rsidR="007173B7" w:rsidRDefault="00A433FC">
            <w:pPr>
              <w:pStyle w:val="a8"/>
              <w:numPr>
                <w:ilvl w:val="0"/>
                <w:numId w:val="3"/>
              </w:numPr>
              <w:ind w:firstLineChars="0"/>
              <w:rPr>
                <w:u w:val="single"/>
              </w:rPr>
            </w:pPr>
            <w:r>
              <w:rPr>
                <w:rFonts w:hint="eastAsia"/>
                <w:u w:val="single"/>
              </w:rPr>
              <w:t>请提供</w:t>
            </w:r>
            <w:r>
              <w:rPr>
                <w:rFonts w:hint="eastAsia"/>
                <w:b/>
                <w:u w:val="single"/>
              </w:rPr>
              <w:t>附件</w:t>
            </w:r>
            <w:r>
              <w:rPr>
                <w:rFonts w:hint="eastAsia"/>
                <w:u w:val="single"/>
              </w:rPr>
              <w:t>，以供核对（伦理审查委员会批准的方案的伦理批准函复印件、知情同意书样表各一份、既往已签署知情同意书的受试者名单）。</w:t>
            </w:r>
          </w:p>
          <w:p w:rsidR="007173B7" w:rsidRDefault="00A433FC">
            <w:pPr>
              <w:pStyle w:val="a8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必要时，伦理委员会将要求提供前次患者签署的知情同意书复印件。</w:t>
            </w:r>
          </w:p>
        </w:tc>
      </w:tr>
      <w:tr w:rsidR="007173B7">
        <w:tc>
          <w:tcPr>
            <w:tcW w:w="2130" w:type="dxa"/>
            <w:vAlign w:val="center"/>
          </w:tcPr>
          <w:p w:rsidR="007173B7" w:rsidRDefault="00A433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主要研究者</w:t>
            </w:r>
          </w:p>
          <w:p w:rsidR="007173B7" w:rsidRDefault="00A433FC">
            <w:pPr>
              <w:jc w:val="center"/>
            </w:pPr>
            <w:r>
              <w:rPr>
                <w:rFonts w:hint="eastAsia"/>
                <w:b/>
              </w:rPr>
              <w:t>签名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日期</w:t>
            </w:r>
          </w:p>
        </w:tc>
        <w:tc>
          <w:tcPr>
            <w:tcW w:w="6392" w:type="dxa"/>
            <w:gridSpan w:val="3"/>
          </w:tcPr>
          <w:p w:rsidR="007173B7" w:rsidRDefault="007173B7"/>
        </w:tc>
      </w:tr>
    </w:tbl>
    <w:p w:rsidR="007173B7" w:rsidRDefault="00A433FC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注：此表格主要依据国家卫生健康委员会《涉及人的生物医学研究伦理审查办法》第三十八条和三十九条制定。</w:t>
      </w:r>
    </w:p>
    <w:sectPr w:rsidR="007173B7" w:rsidSect="007173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2DE" w:rsidRDefault="008352DE" w:rsidP="009F7C78">
      <w:r>
        <w:separator/>
      </w:r>
    </w:p>
  </w:endnote>
  <w:endnote w:type="continuationSeparator" w:id="0">
    <w:p w:rsidR="008352DE" w:rsidRDefault="008352DE" w:rsidP="009F7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楷体">
    <w:altName w:val="楷体_GB2312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2DE" w:rsidRDefault="008352DE" w:rsidP="009F7C78">
      <w:r>
        <w:separator/>
      </w:r>
    </w:p>
  </w:footnote>
  <w:footnote w:type="continuationSeparator" w:id="0">
    <w:p w:rsidR="008352DE" w:rsidRDefault="008352DE" w:rsidP="009F7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2577A"/>
    <w:multiLevelType w:val="multilevel"/>
    <w:tmpl w:val="2C12577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C1E12E6"/>
    <w:multiLevelType w:val="multilevel"/>
    <w:tmpl w:val="6C1E12E6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0E43BE"/>
    <w:multiLevelType w:val="multilevel"/>
    <w:tmpl w:val="7D0E43BE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0978"/>
    <w:rsid w:val="00053C8A"/>
    <w:rsid w:val="000A1C4C"/>
    <w:rsid w:val="001374AA"/>
    <w:rsid w:val="00142545"/>
    <w:rsid w:val="001D0978"/>
    <w:rsid w:val="002B4263"/>
    <w:rsid w:val="003239AE"/>
    <w:rsid w:val="003C6EA4"/>
    <w:rsid w:val="003D5B41"/>
    <w:rsid w:val="00453B64"/>
    <w:rsid w:val="00473EBD"/>
    <w:rsid w:val="004A6300"/>
    <w:rsid w:val="005303E3"/>
    <w:rsid w:val="00563036"/>
    <w:rsid w:val="005A03D9"/>
    <w:rsid w:val="005F6229"/>
    <w:rsid w:val="00613714"/>
    <w:rsid w:val="006539BD"/>
    <w:rsid w:val="00685B88"/>
    <w:rsid w:val="006A72E4"/>
    <w:rsid w:val="007173B7"/>
    <w:rsid w:val="00751F69"/>
    <w:rsid w:val="008352DE"/>
    <w:rsid w:val="00917E31"/>
    <w:rsid w:val="00933F15"/>
    <w:rsid w:val="009A2ECE"/>
    <w:rsid w:val="009D3AEB"/>
    <w:rsid w:val="009F7C78"/>
    <w:rsid w:val="00A433FC"/>
    <w:rsid w:val="00A53F7F"/>
    <w:rsid w:val="00A70B42"/>
    <w:rsid w:val="00AB4867"/>
    <w:rsid w:val="00AC3DA5"/>
    <w:rsid w:val="00AD2450"/>
    <w:rsid w:val="00B54270"/>
    <w:rsid w:val="00BA3275"/>
    <w:rsid w:val="00BB3642"/>
    <w:rsid w:val="00D30947"/>
    <w:rsid w:val="00D5535B"/>
    <w:rsid w:val="00D56D7D"/>
    <w:rsid w:val="00D91525"/>
    <w:rsid w:val="00DE018A"/>
    <w:rsid w:val="00E02061"/>
    <w:rsid w:val="00EA3535"/>
    <w:rsid w:val="00F85532"/>
    <w:rsid w:val="11DA5B8B"/>
    <w:rsid w:val="2D5D5DE7"/>
    <w:rsid w:val="3BA7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7E1F4E"/>
  <w15:docId w15:val="{9A7A6DD5-A90E-4D35-9328-C6ECECAD5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3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7173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173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rsid w:val="00717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173B7"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sid w:val="007173B7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7173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8E77E2-E60A-49D1-BD0B-F8D67E068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671</Characters>
  <Application>Microsoft Office Word</Application>
  <DocSecurity>0</DocSecurity>
  <Lines>5</Lines>
  <Paragraphs>1</Paragraphs>
  <ScaleCrop>false</ScaleCrop>
  <Company>Microsoft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李树飞</dc:creator>
  <cp:lastModifiedBy>lenovo</cp:lastModifiedBy>
  <cp:revision>4</cp:revision>
  <dcterms:created xsi:type="dcterms:W3CDTF">2020-05-18T02:13:00Z</dcterms:created>
  <dcterms:modified xsi:type="dcterms:W3CDTF">2021-01-11T06:18:00Z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